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C" w:rsidRDefault="00C2777C">
      <w:pPr>
        <w:rPr>
          <w:noProof/>
          <w:sz w:val="56"/>
          <w:szCs w:val="56"/>
        </w:rPr>
      </w:pPr>
      <w:r w:rsidRPr="00C2777C">
        <w:rPr>
          <w:noProof/>
          <w:sz w:val="56"/>
          <w:szCs w:val="56"/>
        </w:rPr>
        <w:t xml:space="preserve">The ACT 2014 </w:t>
      </w:r>
      <w:r>
        <w:rPr>
          <w:noProof/>
          <w:sz w:val="56"/>
          <w:szCs w:val="56"/>
        </w:rPr>
        <w:t>–</w:t>
      </w:r>
      <w:r w:rsidRPr="00C2777C">
        <w:rPr>
          <w:noProof/>
          <w:sz w:val="56"/>
          <w:szCs w:val="56"/>
        </w:rPr>
        <w:t xml:space="preserve"> 2015</w:t>
      </w:r>
    </w:p>
    <w:p w:rsidR="00C2777C" w:rsidRPr="00C2777C" w:rsidRDefault="00C2777C" w:rsidP="00C2777C">
      <w:pPr>
        <w:shd w:val="clear" w:color="auto" w:fill="FCFCEF"/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D51922"/>
          <w:kern w:val="36"/>
          <w:sz w:val="36"/>
          <w:szCs w:val="36"/>
        </w:rPr>
      </w:pPr>
      <w:r w:rsidRPr="00C2777C">
        <w:rPr>
          <w:rFonts w:ascii="Helvetica" w:eastAsia="Times New Roman" w:hAnsi="Helvetica" w:cs="Helvetica"/>
          <w:b/>
          <w:bCs/>
          <w:color w:val="D51922"/>
          <w:kern w:val="36"/>
          <w:sz w:val="36"/>
          <w:szCs w:val="36"/>
        </w:rPr>
        <w:t>Test Dates in the U.S., U.S. Territories, and Canada</w:t>
      </w:r>
    </w:p>
    <w:p w:rsidR="00C2777C" w:rsidRPr="00C2777C" w:rsidRDefault="00C2777C" w:rsidP="00C2777C">
      <w:pPr>
        <w:shd w:val="clear" w:color="auto" w:fill="FCFCEF"/>
        <w:spacing w:after="0" w:line="270" w:lineRule="atLeast"/>
        <w:ind w:left="720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hyperlink r:id="rId6" w:anchor="first" w:history="1">
        <w:r w:rsidRPr="00C2777C">
          <w:rPr>
            <w:rFonts w:ascii="inherit" w:eastAsia="Times New Roman" w:hAnsi="inherit" w:cs="Helvetica"/>
            <w:color w:val="555555"/>
            <w:sz w:val="20"/>
            <w:szCs w:val="20"/>
            <w:bdr w:val="single" w:sz="6" w:space="0" w:color="DDDDDD" w:frame="1"/>
            <w:shd w:val="clear" w:color="auto" w:fill="FFFFFF"/>
          </w:rPr>
          <w:t>2014–2015</w:t>
        </w:r>
      </w:hyperlink>
    </w:p>
    <w:p w:rsidR="00C2777C" w:rsidRPr="00C2777C" w:rsidRDefault="00C2777C" w:rsidP="00C2777C">
      <w:pPr>
        <w:numPr>
          <w:ilvl w:val="0"/>
          <w:numId w:val="1"/>
        </w:numPr>
        <w:shd w:val="clear" w:color="auto" w:fill="FCFCEF"/>
        <w:spacing w:after="180" w:line="270" w:lineRule="atLeast"/>
        <w:ind w:left="0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562"/>
        <w:gridCol w:w="3355"/>
      </w:tblGrid>
      <w:tr w:rsidR="00C2777C" w:rsidRPr="00C2777C" w:rsidTr="00C2777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Registration Deadline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(Late Fee Required)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September 13, 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August 8, 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August 9–22, 2014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October 25, 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September 19, 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September 20–October 3, 2014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December 13, 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November 7, 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November 8–21, 2014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February 7, 2015*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January 9, 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January 10–16, 2015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April 18, 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March 13, 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March 14–27, 2015</w:t>
            </w:r>
          </w:p>
        </w:tc>
      </w:tr>
      <w:tr w:rsidR="00C2777C" w:rsidRPr="00C2777C" w:rsidTr="00C2777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June 13, 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May 8, 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777C" w:rsidRPr="00C2777C" w:rsidRDefault="00C2777C" w:rsidP="00C2777C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777C">
              <w:rPr>
                <w:rFonts w:ascii="inherit" w:eastAsia="Times New Roman" w:hAnsi="inherit" w:cs="Times New Roman"/>
                <w:sz w:val="24"/>
                <w:szCs w:val="24"/>
              </w:rPr>
              <w:t>May 9–22, 2015</w:t>
            </w:r>
          </w:p>
        </w:tc>
      </w:tr>
    </w:tbl>
    <w:p w:rsidR="00C2777C" w:rsidRPr="00C2777C" w:rsidRDefault="00C2777C" w:rsidP="00C2777C">
      <w:pPr>
        <w:numPr>
          <w:ilvl w:val="0"/>
          <w:numId w:val="1"/>
        </w:numPr>
        <w:shd w:val="clear" w:color="auto" w:fill="FCFCEF"/>
        <w:spacing w:before="270" w:after="27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C2777C">
        <w:rPr>
          <w:rFonts w:ascii="inherit" w:eastAsia="Times New Roman" w:hAnsi="inherit" w:cs="Helvetica"/>
          <w:color w:val="333333"/>
          <w:sz w:val="20"/>
          <w:szCs w:val="20"/>
        </w:rPr>
        <w:t>*No test centers are scheduled in New York for the February test date.</w:t>
      </w:r>
    </w:p>
    <w:p w:rsidR="00C2777C" w:rsidRDefault="00C2777C">
      <w:pPr>
        <w:rPr>
          <w:sz w:val="24"/>
          <w:szCs w:val="24"/>
        </w:rPr>
      </w:pPr>
    </w:p>
    <w:p w:rsidR="00C2777C" w:rsidRPr="00C2777C" w:rsidRDefault="00C2777C">
      <w:pPr>
        <w:rPr>
          <w:sz w:val="24"/>
          <w:szCs w:val="24"/>
        </w:rPr>
      </w:pPr>
      <w:r>
        <w:rPr>
          <w:sz w:val="24"/>
          <w:szCs w:val="24"/>
        </w:rPr>
        <w:t xml:space="preserve">For additional registration information, please visit </w:t>
      </w:r>
      <w:hyperlink r:id="rId7" w:history="1">
        <w:r w:rsidRPr="0002254F">
          <w:rPr>
            <w:rStyle w:val="Hyperlink"/>
            <w:sz w:val="24"/>
            <w:szCs w:val="24"/>
          </w:rPr>
          <w:t>www.actstudent.org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C2777C" w:rsidRPr="00C2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0DC"/>
    <w:multiLevelType w:val="multilevel"/>
    <w:tmpl w:val="099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C"/>
    <w:rsid w:val="00AE5704"/>
    <w:rsid w:val="00C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tstud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student.org/regist/dat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Burns</dc:creator>
  <cp:lastModifiedBy>Marla Burns</cp:lastModifiedBy>
  <cp:revision>1</cp:revision>
  <dcterms:created xsi:type="dcterms:W3CDTF">2014-09-10T14:13:00Z</dcterms:created>
  <dcterms:modified xsi:type="dcterms:W3CDTF">2014-09-10T14:15:00Z</dcterms:modified>
</cp:coreProperties>
</file>